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D15" w:rsidRDefault="000E5126" w:rsidP="000E5126">
      <w:pPr>
        <w:spacing w:after="0"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 Name</w:t>
      </w:r>
    </w:p>
    <w:p w:rsidR="000E5126" w:rsidRPr="00F251E9" w:rsidRDefault="000E5126" w:rsidP="000E5126">
      <w:pPr>
        <w:spacing w:after="0"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 Name</w:t>
      </w:r>
    </w:p>
    <w:p w:rsidR="006D0D15" w:rsidRPr="00F251E9" w:rsidRDefault="000E5126" w:rsidP="000E5126">
      <w:pPr>
        <w:spacing w:after="0"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6D0D15" w:rsidRPr="00F251E9" w:rsidRDefault="000E5126" w:rsidP="000E5126">
      <w:pPr>
        <w:spacing w:after="0"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3F773D" w:rsidRPr="000E5126" w:rsidRDefault="003F773D" w:rsidP="000E5126">
      <w:pPr>
        <w:spacing w:after="0" w:line="480" w:lineRule="auto"/>
        <w:contextualSpacing/>
        <w:jc w:val="center"/>
        <w:rPr>
          <w:rFonts w:ascii="Times New Roman" w:hAnsi="Times New Roman" w:cs="Times New Roman"/>
          <w:color w:val="1D1D1D"/>
          <w:sz w:val="24"/>
          <w:szCs w:val="24"/>
          <w:shd w:val="clear" w:color="auto" w:fill="FFFFFF"/>
        </w:rPr>
      </w:pPr>
      <w:bookmarkStart w:id="0" w:name="_GoBack"/>
      <w:r w:rsidRPr="000E5126">
        <w:rPr>
          <w:rFonts w:ascii="Times New Roman" w:hAnsi="Times New Roman" w:cs="Times New Roman"/>
          <w:color w:val="1D1D1D"/>
          <w:sz w:val="24"/>
          <w:szCs w:val="24"/>
          <w:shd w:val="clear" w:color="auto" w:fill="FFFFFF"/>
        </w:rPr>
        <w:t>Surveillance System</w:t>
      </w:r>
    </w:p>
    <w:bookmarkEnd w:id="0"/>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t>Installing surveillance systems aims at monitoring activities and behavior, or storing and distributing information to manage, influence and direct. The use of electronic equipment such as the CCTV can help in achieving this. The surveillance system helps in managing crimes, protecting a process in an organization, protecting people and objects or investigating crimes. The criminal organizations also use them to commit crimes with the business people using them to gather information about their suppliers, competitors and customers</w:t>
      </w:r>
      <w:r w:rsidR="000E5126">
        <w:rPr>
          <w:rFonts w:ascii="Times New Roman" w:hAnsi="Times New Roman" w:cs="Times New Roman"/>
          <w:color w:val="222222"/>
          <w:sz w:val="24"/>
          <w:szCs w:val="24"/>
          <w:shd w:val="clear" w:color="auto" w:fill="FFFFFF"/>
        </w:rPr>
        <w:t xml:space="preserve"> (Chuang 45</w:t>
      </w:r>
      <w:r w:rsidRPr="00F251E9">
        <w:rPr>
          <w:rFonts w:ascii="Times New Roman" w:hAnsi="Times New Roman" w:cs="Times New Roman"/>
          <w:color w:val="222222"/>
          <w:sz w:val="24"/>
          <w:szCs w:val="24"/>
          <w:shd w:val="clear" w:color="auto" w:fill="FFFFFF"/>
        </w:rPr>
        <w:t>).</w:t>
      </w:r>
      <w:r w:rsidRPr="00F251E9">
        <w:rPr>
          <w:rFonts w:ascii="Times New Roman" w:hAnsi="Times New Roman" w:cs="Times New Roman"/>
          <w:color w:val="1D1D1D"/>
          <w:sz w:val="24"/>
          <w:szCs w:val="24"/>
          <w:shd w:val="clear" w:color="auto" w:fill="FFFFFF"/>
        </w:rPr>
        <w:t xml:space="preserve"> Many people may view this as the violation of privacy.</w:t>
      </w:r>
    </w:p>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t>Being hired to installed surveillance system in a factory by a manager, am going to ensure the installed surveillance system fits the specifications of the company, which are to watch for safety problems and to avoid theft of materials by workers. In installing security cameras, one needs to factors such as cost, the durability of the camera and reliability in storing data</w:t>
      </w:r>
      <w:r w:rsidR="000E5126">
        <w:rPr>
          <w:rFonts w:ascii="Times New Roman" w:hAnsi="Times New Roman" w:cs="Times New Roman"/>
          <w:color w:val="222222"/>
          <w:sz w:val="24"/>
          <w:szCs w:val="24"/>
          <w:shd w:val="clear" w:color="auto" w:fill="FFFFFF"/>
        </w:rPr>
        <w:t xml:space="preserve"> (Kim et al. 401</w:t>
      </w:r>
      <w:r w:rsidRPr="00F251E9">
        <w:rPr>
          <w:rFonts w:ascii="Times New Roman" w:hAnsi="Times New Roman" w:cs="Times New Roman"/>
          <w:color w:val="222222"/>
          <w:sz w:val="24"/>
          <w:szCs w:val="24"/>
          <w:shd w:val="clear" w:color="auto" w:fill="FFFFFF"/>
        </w:rPr>
        <w:t>)</w:t>
      </w:r>
      <w:r w:rsidRPr="00F251E9">
        <w:rPr>
          <w:rFonts w:ascii="Times New Roman" w:hAnsi="Times New Roman" w:cs="Times New Roman"/>
          <w:color w:val="1D1D1D"/>
          <w:sz w:val="24"/>
          <w:szCs w:val="24"/>
          <w:shd w:val="clear" w:color="auto" w:fill="FFFFFF"/>
        </w:rPr>
        <w:t>. Having done so, I will be able to identify the risks and threats that the small cameras will create in the factory. According to research, the technicians in the control room have been found to violate human rights by disseminating secret information related to workers. Therefore, since the manager has not specified where to install the cameras, am going to identify specific areas such as the corner of the buildings, others will be fixed along the entrances and even in some machines</w:t>
      </w:r>
    </w:p>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lastRenderedPageBreak/>
        <w:t>In installing the cameras, I must set conditions for installing them. This is because, according to the human right bill, everyone is entitled to privacy. As long as security and safety are essential for the company, I must ensure that together with my company am not going to violate human rights. Installing the system, the company manager must honour the privacy of the workers. This is because places such as the bathrooms and toilets won’t be installed with the cameras. As per the bar of ethics, section 9.3.1, it is necessary for such profound paradigms when designing the systems. Am only going to design the system such that the only thing it achieves is to monitor the security of worker and increase factory safety.</w:t>
      </w:r>
    </w:p>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t xml:space="preserve">In addressing the manager, he/she is going to provide my company with the right information required in installing the cameras. First, the manager is going to provide the number of workers in the factory in determining the number of cameras to use. There is also the need to know the intelligence levels of workers, such as those in control room to ensure that they can access the cameras when information is need. Another issue to be addressed will be based on who are mostly associated with theft; for instance, the manager might think it's the casual workers, which might not be the case. </w:t>
      </w:r>
    </w:p>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t>In purchasing or designing the cameras, my company is going to ensure quality and affordable cameras by the factory. These cameras must have a high-resolution power to capture a wide coverage area. With this kind of resolution, the factory will be able to purchase a small number of cameras compared to those with low resolution. Besides, the factory will be in a position to save. When installing the cameras, I should ensure they are in a position to capture data, then transfer it to the control room. These cameras ought to be wireless so that the workers cannot easily detect them and should be installed in higher positions.</w:t>
      </w:r>
    </w:p>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lastRenderedPageBreak/>
        <w:t>The advent of new surveillance equipment in any facility always creates many questions and different expectations for the camera footage use within those who are the occupants</w:t>
      </w:r>
      <w:r w:rsidR="000E5126">
        <w:rPr>
          <w:rFonts w:ascii="Times New Roman" w:hAnsi="Times New Roman" w:cs="Times New Roman"/>
          <w:color w:val="222222"/>
          <w:sz w:val="24"/>
          <w:szCs w:val="24"/>
          <w:shd w:val="clear" w:color="auto" w:fill="FFFFFF"/>
        </w:rPr>
        <w:t xml:space="preserve"> (Drucker et al. 33</w:t>
      </w:r>
      <w:r w:rsidRPr="00F251E9">
        <w:rPr>
          <w:rFonts w:ascii="Times New Roman" w:hAnsi="Times New Roman" w:cs="Times New Roman"/>
          <w:color w:val="222222"/>
          <w:sz w:val="24"/>
          <w:szCs w:val="24"/>
          <w:shd w:val="clear" w:color="auto" w:fill="FFFFFF"/>
        </w:rPr>
        <w:t>)</w:t>
      </w:r>
      <w:r w:rsidRPr="00F251E9">
        <w:rPr>
          <w:rFonts w:ascii="Times New Roman" w:hAnsi="Times New Roman" w:cs="Times New Roman"/>
          <w:color w:val="1D1D1D"/>
          <w:sz w:val="24"/>
          <w:szCs w:val="24"/>
          <w:shd w:val="clear" w:color="auto" w:fill="FFFFFF"/>
        </w:rPr>
        <w:t xml:space="preserve">. Besides, nearby facilities can also raise questions. If the guidelines of the system remain unstated, conflicts are likely to emerge. Therefore, when installing a new surveillance system, it is advisable to institute a written policy that is going to outline what the cameras will serve and what it will not serve. In designing this policy, am going to ensure that it will address the essential functions as well as answering the questions of access to video. </w:t>
      </w:r>
    </w:p>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t xml:space="preserve">In establishing the surveillance policy, am going to ensure the factory first comes with their policies governing the surveillance system. Passing through the policies, am going to absorb the ones that best fit the factory. Some of the drafted policies by the factory management may be meant to violate the rights of workers. For examples, once caught stealing, you are fined high charges. As for me, policies like those of being sucked from the job once caught stealing are the best for workers will tend to shy. Formulated rights also need to be published by the factory in case a worker claim to be guilty of the act; they can be used against him/her. </w:t>
      </w:r>
    </w:p>
    <w:p w:rsidR="003F773D" w:rsidRPr="00F251E9" w:rsidRDefault="003F773D" w:rsidP="000E5126">
      <w:pPr>
        <w:spacing w:after="0" w:line="480" w:lineRule="auto"/>
        <w:ind w:firstLine="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t>To conclude, the surveillance system nowadays have improved the safety and security in many organizations. Before the installation of the cameras, facilities were undergoing huge loses that we as a result of theft from workers. Besides, these cameras are associated with the violation of human right.</w:t>
      </w:r>
    </w:p>
    <w:p w:rsidR="00F251E9" w:rsidRPr="00F251E9" w:rsidRDefault="00F251E9" w:rsidP="000E5126">
      <w:pPr>
        <w:spacing w:after="0" w:line="480" w:lineRule="auto"/>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br w:type="page"/>
      </w:r>
    </w:p>
    <w:p w:rsidR="003F773D" w:rsidRPr="00F251E9" w:rsidRDefault="003F773D" w:rsidP="000E5126">
      <w:pPr>
        <w:spacing w:after="0" w:line="480" w:lineRule="auto"/>
        <w:ind w:firstLine="720"/>
        <w:contextualSpacing/>
        <w:jc w:val="center"/>
        <w:rPr>
          <w:rFonts w:ascii="Times New Roman" w:hAnsi="Times New Roman" w:cs="Times New Roman"/>
          <w:color w:val="1D1D1D"/>
          <w:sz w:val="24"/>
          <w:szCs w:val="24"/>
          <w:shd w:val="clear" w:color="auto" w:fill="FFFFFF"/>
        </w:rPr>
      </w:pPr>
      <w:r w:rsidRPr="00F251E9">
        <w:rPr>
          <w:rFonts w:ascii="Times New Roman" w:hAnsi="Times New Roman" w:cs="Times New Roman"/>
          <w:color w:val="1D1D1D"/>
          <w:sz w:val="24"/>
          <w:szCs w:val="24"/>
          <w:shd w:val="clear" w:color="auto" w:fill="FFFFFF"/>
        </w:rPr>
        <w:lastRenderedPageBreak/>
        <w:t>Works cited</w:t>
      </w:r>
    </w:p>
    <w:p w:rsidR="000E5126" w:rsidRPr="00F251E9" w:rsidRDefault="000E5126" w:rsidP="000E5126">
      <w:pPr>
        <w:spacing w:after="0" w:line="480" w:lineRule="auto"/>
        <w:ind w:left="720" w:hanging="720"/>
        <w:contextualSpacing/>
        <w:rPr>
          <w:rFonts w:ascii="Times New Roman" w:hAnsi="Times New Roman" w:cs="Times New Roman"/>
          <w:color w:val="222222"/>
          <w:sz w:val="24"/>
          <w:szCs w:val="24"/>
          <w:shd w:val="clear" w:color="auto" w:fill="FFFFFF"/>
        </w:rPr>
      </w:pPr>
      <w:r w:rsidRPr="00F251E9">
        <w:rPr>
          <w:rFonts w:ascii="Times New Roman" w:hAnsi="Times New Roman" w:cs="Times New Roman"/>
          <w:color w:val="222222"/>
          <w:sz w:val="24"/>
          <w:szCs w:val="24"/>
          <w:shd w:val="clear" w:color="auto" w:fill="FFFFFF"/>
        </w:rPr>
        <w:t>Chuang, Daniel B., et al. "Imaging systems and methods for immersive surveillance." U.S. Patent No. 9,007,432. 14 Apr. 2015.</w:t>
      </w:r>
    </w:p>
    <w:p w:rsidR="000E5126" w:rsidRPr="00F251E9" w:rsidRDefault="000E5126" w:rsidP="000E5126">
      <w:pPr>
        <w:spacing w:after="0" w:line="480" w:lineRule="auto"/>
        <w:ind w:left="720" w:hanging="720"/>
        <w:contextualSpacing/>
        <w:rPr>
          <w:rFonts w:ascii="Times New Roman" w:hAnsi="Times New Roman" w:cs="Times New Roman"/>
          <w:color w:val="1D1D1D"/>
          <w:sz w:val="24"/>
          <w:szCs w:val="24"/>
          <w:shd w:val="clear" w:color="auto" w:fill="FFFFFF"/>
        </w:rPr>
      </w:pPr>
      <w:r w:rsidRPr="00F251E9">
        <w:rPr>
          <w:rFonts w:ascii="Times New Roman" w:hAnsi="Times New Roman" w:cs="Times New Roman"/>
          <w:color w:val="222222"/>
          <w:sz w:val="24"/>
          <w:szCs w:val="24"/>
          <w:shd w:val="clear" w:color="auto" w:fill="FFFFFF"/>
        </w:rPr>
        <w:t>Drucker, Steven H., Robert Y. Jin, and Jeffery V. Funderburk. "Analyte monitoring device and methods of use." U.S. Patent No. 8,668,645. 11 Mar. 2014.</w:t>
      </w:r>
    </w:p>
    <w:p w:rsidR="000E5126" w:rsidRPr="00F251E9" w:rsidRDefault="000E5126" w:rsidP="000E5126">
      <w:pPr>
        <w:spacing w:after="0" w:line="480" w:lineRule="auto"/>
        <w:ind w:left="720" w:hanging="720"/>
        <w:contextualSpacing/>
        <w:rPr>
          <w:rFonts w:ascii="Times New Roman" w:hAnsi="Times New Roman" w:cs="Times New Roman"/>
          <w:color w:val="222222"/>
          <w:sz w:val="24"/>
          <w:szCs w:val="24"/>
          <w:shd w:val="clear" w:color="auto" w:fill="FFFFFF"/>
        </w:rPr>
      </w:pPr>
      <w:r w:rsidRPr="00F251E9">
        <w:rPr>
          <w:rFonts w:ascii="Times New Roman" w:hAnsi="Times New Roman" w:cs="Times New Roman"/>
          <w:color w:val="222222"/>
          <w:sz w:val="24"/>
          <w:szCs w:val="24"/>
          <w:shd w:val="clear" w:color="auto" w:fill="FFFFFF"/>
        </w:rPr>
        <w:t>Kim, Jayoung, et al. "Wearable biosensors for healthcare monitoring." </w:t>
      </w:r>
      <w:r w:rsidRPr="00F251E9">
        <w:rPr>
          <w:rFonts w:ascii="Times New Roman" w:hAnsi="Times New Roman" w:cs="Times New Roman"/>
          <w:i/>
          <w:iCs/>
          <w:color w:val="222222"/>
          <w:sz w:val="24"/>
          <w:szCs w:val="24"/>
          <w:shd w:val="clear" w:color="auto" w:fill="FFFFFF"/>
        </w:rPr>
        <w:t>Nature biotechnology</w:t>
      </w:r>
      <w:r w:rsidRPr="00F251E9">
        <w:rPr>
          <w:rFonts w:ascii="Times New Roman" w:hAnsi="Times New Roman" w:cs="Times New Roman"/>
          <w:color w:val="222222"/>
          <w:sz w:val="24"/>
          <w:szCs w:val="24"/>
          <w:shd w:val="clear" w:color="auto" w:fill="FFFFFF"/>
        </w:rPr>
        <w:t> 37.4 (2019): 389-406.</w:t>
      </w:r>
    </w:p>
    <w:p w:rsidR="00C12621" w:rsidRPr="00F251E9" w:rsidRDefault="00C12621" w:rsidP="000E5126">
      <w:pPr>
        <w:spacing w:after="0" w:line="480" w:lineRule="auto"/>
        <w:ind w:left="720" w:hanging="720"/>
        <w:contextualSpacing/>
        <w:rPr>
          <w:rFonts w:ascii="Times New Roman" w:hAnsi="Times New Roman" w:cs="Times New Roman"/>
          <w:sz w:val="24"/>
          <w:szCs w:val="24"/>
        </w:rPr>
      </w:pPr>
    </w:p>
    <w:sectPr w:rsidR="00C12621" w:rsidRPr="00F251E9" w:rsidSect="00B643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3C7" w:rsidRDefault="002763C7" w:rsidP="00B64398">
      <w:pPr>
        <w:spacing w:after="0" w:line="240" w:lineRule="auto"/>
      </w:pPr>
      <w:r>
        <w:separator/>
      </w:r>
    </w:p>
  </w:endnote>
  <w:endnote w:type="continuationSeparator" w:id="0">
    <w:p w:rsidR="002763C7" w:rsidRDefault="002763C7" w:rsidP="00B6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3C7" w:rsidRDefault="002763C7" w:rsidP="00B64398">
      <w:pPr>
        <w:spacing w:after="0" w:line="240" w:lineRule="auto"/>
      </w:pPr>
      <w:r>
        <w:separator/>
      </w:r>
    </w:p>
  </w:footnote>
  <w:footnote w:type="continuationSeparator" w:id="0">
    <w:p w:rsidR="002763C7" w:rsidRDefault="002763C7" w:rsidP="00B64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398" w:rsidRPr="00F251E9" w:rsidRDefault="00B64398" w:rsidP="00F251E9">
    <w:pPr>
      <w:pStyle w:val="Header"/>
      <w:spacing w:line="480" w:lineRule="auto"/>
      <w:jc w:val="right"/>
      <w:rPr>
        <w:rFonts w:ascii="Times New Roman" w:hAnsi="Times New Roman" w:cs="Times New Roman"/>
        <w:sz w:val="24"/>
        <w:szCs w:val="24"/>
      </w:rPr>
    </w:pPr>
    <w:r w:rsidRPr="00F251E9">
      <w:rPr>
        <w:rFonts w:ascii="Times New Roman" w:hAnsi="Times New Roman" w:cs="Times New Roman"/>
        <w:sz w:val="24"/>
        <w:szCs w:val="24"/>
      </w:rPr>
      <w:t xml:space="preserve">Surname </w:t>
    </w:r>
    <w:sdt>
      <w:sdtPr>
        <w:rPr>
          <w:rFonts w:ascii="Times New Roman" w:hAnsi="Times New Roman" w:cs="Times New Roman"/>
          <w:sz w:val="24"/>
          <w:szCs w:val="24"/>
        </w:rPr>
        <w:id w:val="408971880"/>
        <w:docPartObj>
          <w:docPartGallery w:val="Page Numbers (Top of Page)"/>
          <w:docPartUnique/>
        </w:docPartObj>
      </w:sdtPr>
      <w:sdtEndPr>
        <w:rPr>
          <w:noProof/>
        </w:rPr>
      </w:sdtEndPr>
      <w:sdtContent>
        <w:r w:rsidRPr="00F251E9">
          <w:rPr>
            <w:rFonts w:ascii="Times New Roman" w:hAnsi="Times New Roman" w:cs="Times New Roman"/>
            <w:sz w:val="24"/>
            <w:szCs w:val="24"/>
          </w:rPr>
          <w:fldChar w:fldCharType="begin"/>
        </w:r>
        <w:r w:rsidRPr="00F251E9">
          <w:rPr>
            <w:rFonts w:ascii="Times New Roman" w:hAnsi="Times New Roman" w:cs="Times New Roman"/>
            <w:sz w:val="24"/>
            <w:szCs w:val="24"/>
          </w:rPr>
          <w:instrText xml:space="preserve"> PAGE   \* MERGEFORMAT </w:instrText>
        </w:r>
        <w:r w:rsidRPr="00F251E9">
          <w:rPr>
            <w:rFonts w:ascii="Times New Roman" w:hAnsi="Times New Roman" w:cs="Times New Roman"/>
            <w:sz w:val="24"/>
            <w:szCs w:val="24"/>
          </w:rPr>
          <w:fldChar w:fldCharType="separate"/>
        </w:r>
        <w:r w:rsidR="00057150">
          <w:rPr>
            <w:rFonts w:ascii="Times New Roman" w:hAnsi="Times New Roman" w:cs="Times New Roman"/>
            <w:noProof/>
            <w:sz w:val="24"/>
            <w:szCs w:val="24"/>
          </w:rPr>
          <w:t>1</w:t>
        </w:r>
        <w:r w:rsidRPr="00F251E9">
          <w:rPr>
            <w:rFonts w:ascii="Times New Roman" w:hAnsi="Times New Roman" w:cs="Times New Roman"/>
            <w:noProof/>
            <w:sz w:val="24"/>
            <w:szCs w:val="24"/>
          </w:rPr>
          <w:fldChar w:fldCharType="end"/>
        </w:r>
      </w:sdtContent>
    </w:sdt>
  </w:p>
  <w:p w:rsidR="00B64398" w:rsidRDefault="00B643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73D"/>
    <w:rsid w:val="00057150"/>
    <w:rsid w:val="000E5126"/>
    <w:rsid w:val="002763C7"/>
    <w:rsid w:val="003F773D"/>
    <w:rsid w:val="006D0D15"/>
    <w:rsid w:val="00B64398"/>
    <w:rsid w:val="00C12621"/>
    <w:rsid w:val="00F251E9"/>
    <w:rsid w:val="00F35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C03529-86BA-4EEC-8AE5-48CE7139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7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398"/>
  </w:style>
  <w:style w:type="paragraph" w:styleId="Footer">
    <w:name w:val="footer"/>
    <w:basedOn w:val="Normal"/>
    <w:link w:val="FooterChar"/>
    <w:uiPriority w:val="99"/>
    <w:unhideWhenUsed/>
    <w:rsid w:val="00B64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dcterms:created xsi:type="dcterms:W3CDTF">2019-12-08T03:01:00Z</dcterms:created>
  <dcterms:modified xsi:type="dcterms:W3CDTF">2019-12-08T03:01:00Z</dcterms:modified>
</cp:coreProperties>
</file>